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037F0" w14:textId="7521E657" w:rsidR="00F630C6" w:rsidRPr="001A2668" w:rsidRDefault="00E73483" w:rsidP="00B70208">
      <w:pPr>
        <w:jc w:val="center"/>
        <w:rPr>
          <w:rFonts w:ascii="Candara" w:hAnsi="Candara"/>
          <w:b/>
          <w:sz w:val="32"/>
          <w:szCs w:val="32"/>
        </w:rPr>
      </w:pPr>
      <w:r w:rsidRPr="008E413D">
        <w:rPr>
          <w:rFonts w:ascii="Candara" w:hAnsi="Candara"/>
          <w:b/>
          <w:sz w:val="32"/>
          <w:szCs w:val="32"/>
        </w:rPr>
        <w:t>201</w:t>
      </w:r>
      <w:r w:rsidR="00CE0400" w:rsidRPr="008E413D">
        <w:rPr>
          <w:rFonts w:ascii="Candara" w:hAnsi="Candara"/>
          <w:b/>
          <w:sz w:val="32"/>
          <w:szCs w:val="32"/>
        </w:rPr>
        <w:t>9</w:t>
      </w:r>
      <w:r w:rsidR="008E413D" w:rsidRPr="008E413D">
        <w:rPr>
          <w:rFonts w:ascii="Candara" w:hAnsi="Candara"/>
          <w:b/>
          <w:sz w:val="32"/>
          <w:szCs w:val="32"/>
        </w:rPr>
        <w:t>-20</w:t>
      </w:r>
      <w:r w:rsidR="00695DCB" w:rsidRPr="001A2668">
        <w:rPr>
          <w:rFonts w:ascii="Candara" w:hAnsi="Candara"/>
          <w:b/>
          <w:sz w:val="32"/>
          <w:szCs w:val="32"/>
        </w:rPr>
        <w:t xml:space="preserve"> </w:t>
      </w:r>
      <w:r w:rsidR="00A94F97" w:rsidRPr="001A2668">
        <w:rPr>
          <w:rFonts w:ascii="Candara" w:hAnsi="Candara"/>
          <w:b/>
          <w:sz w:val="32"/>
          <w:szCs w:val="32"/>
        </w:rPr>
        <w:t>Financial Procedures</w:t>
      </w:r>
      <w:r w:rsidR="00695DCB" w:rsidRPr="001A2668">
        <w:rPr>
          <w:rFonts w:ascii="Candara" w:hAnsi="Candara"/>
          <w:b/>
          <w:sz w:val="32"/>
          <w:szCs w:val="32"/>
        </w:rPr>
        <w:t xml:space="preserve"> for Usag</w:t>
      </w:r>
      <w:bookmarkStart w:id="0" w:name="_GoBack"/>
      <w:bookmarkEnd w:id="0"/>
      <w:r w:rsidR="00695DCB" w:rsidRPr="001A2668">
        <w:rPr>
          <w:rFonts w:ascii="Candara" w:hAnsi="Candara"/>
          <w:b/>
          <w:sz w:val="32"/>
          <w:szCs w:val="32"/>
        </w:rPr>
        <w:t xml:space="preserve">e </w:t>
      </w:r>
      <w:r w:rsidR="00C21252">
        <w:rPr>
          <w:rFonts w:ascii="Candara" w:hAnsi="Candara"/>
          <w:b/>
          <w:sz w:val="32"/>
          <w:szCs w:val="32"/>
        </w:rPr>
        <w:t xml:space="preserve">&amp; Handling </w:t>
      </w:r>
      <w:r w:rsidR="00695DCB" w:rsidRPr="001A2668">
        <w:rPr>
          <w:rFonts w:ascii="Candara" w:hAnsi="Candara"/>
          <w:b/>
          <w:sz w:val="32"/>
          <w:szCs w:val="32"/>
        </w:rPr>
        <w:t>of PTA Funds</w:t>
      </w:r>
    </w:p>
    <w:p w14:paraId="785EF54F" w14:textId="77777777" w:rsidR="00280B91" w:rsidRPr="00695DCB" w:rsidRDefault="00280B91" w:rsidP="00F630C6">
      <w:pPr>
        <w:rPr>
          <w:rFonts w:ascii="Candara" w:hAnsi="Candara"/>
          <w:b/>
        </w:rPr>
      </w:pPr>
    </w:p>
    <w:p w14:paraId="6DF5D31B" w14:textId="77777777" w:rsidR="00F630C6" w:rsidRPr="0030458D" w:rsidRDefault="00F630C6" w:rsidP="00F630C6">
      <w:pPr>
        <w:rPr>
          <w:rFonts w:ascii="Candara" w:hAnsi="Candara"/>
          <w:sz w:val="20"/>
        </w:rPr>
      </w:pPr>
      <w:r w:rsidRPr="0030458D">
        <w:rPr>
          <w:rFonts w:ascii="Candara" w:hAnsi="Candara"/>
          <w:sz w:val="20"/>
        </w:rPr>
        <w:t xml:space="preserve">The E. C. Brooks Elementary PTA </w:t>
      </w:r>
      <w:r w:rsidR="00574A53" w:rsidRPr="0030458D">
        <w:rPr>
          <w:rFonts w:ascii="Candara" w:hAnsi="Candara"/>
          <w:sz w:val="20"/>
        </w:rPr>
        <w:t xml:space="preserve">follows </w:t>
      </w:r>
      <w:r w:rsidRPr="0030458D">
        <w:rPr>
          <w:rFonts w:ascii="Candara" w:hAnsi="Candara"/>
          <w:sz w:val="20"/>
        </w:rPr>
        <w:t xml:space="preserve">the guidelines </w:t>
      </w:r>
      <w:r w:rsidR="00574A53" w:rsidRPr="0030458D">
        <w:rPr>
          <w:rFonts w:ascii="Candara" w:hAnsi="Candara"/>
          <w:sz w:val="20"/>
        </w:rPr>
        <w:t xml:space="preserve">outlined </w:t>
      </w:r>
      <w:r w:rsidRPr="0030458D">
        <w:rPr>
          <w:rFonts w:ascii="Candara" w:hAnsi="Candara"/>
          <w:sz w:val="20"/>
        </w:rPr>
        <w:t xml:space="preserve">in </w:t>
      </w:r>
      <w:r w:rsidR="00574A53" w:rsidRPr="0030458D">
        <w:rPr>
          <w:rFonts w:ascii="Candara" w:hAnsi="Candara"/>
          <w:sz w:val="20"/>
        </w:rPr>
        <w:t xml:space="preserve">“Money Matters” and </w:t>
      </w:r>
      <w:r w:rsidRPr="0030458D">
        <w:rPr>
          <w:rFonts w:ascii="Candara" w:hAnsi="Candara"/>
          <w:sz w:val="20"/>
        </w:rPr>
        <w:t>“D</w:t>
      </w:r>
      <w:r w:rsidR="00792534" w:rsidRPr="0030458D">
        <w:rPr>
          <w:rFonts w:ascii="Candara" w:hAnsi="Candara"/>
          <w:sz w:val="20"/>
        </w:rPr>
        <w:t>ollars and Sense for Treasurers</w:t>
      </w:r>
      <w:r w:rsidR="00574A53" w:rsidRPr="0030458D">
        <w:rPr>
          <w:rFonts w:ascii="Candara" w:hAnsi="Candara"/>
          <w:sz w:val="20"/>
        </w:rPr>
        <w:t>,</w:t>
      </w:r>
      <w:r w:rsidRPr="0030458D">
        <w:rPr>
          <w:rFonts w:ascii="Candara" w:hAnsi="Candara"/>
          <w:sz w:val="20"/>
        </w:rPr>
        <w:t>” pu</w:t>
      </w:r>
      <w:r w:rsidR="00472B84" w:rsidRPr="0030458D">
        <w:rPr>
          <w:rFonts w:ascii="Candara" w:hAnsi="Candara"/>
          <w:sz w:val="20"/>
        </w:rPr>
        <w:t>blication</w:t>
      </w:r>
      <w:r w:rsidR="00792534" w:rsidRPr="0030458D">
        <w:rPr>
          <w:rFonts w:ascii="Candara" w:hAnsi="Candara"/>
          <w:sz w:val="20"/>
        </w:rPr>
        <w:t>s</w:t>
      </w:r>
      <w:r w:rsidR="00472B84" w:rsidRPr="0030458D">
        <w:rPr>
          <w:rFonts w:ascii="Candara" w:hAnsi="Candara"/>
          <w:sz w:val="20"/>
        </w:rPr>
        <w:t xml:space="preserve"> distributed by the NC</w:t>
      </w:r>
      <w:r w:rsidRPr="0030458D">
        <w:rPr>
          <w:rFonts w:ascii="Candara" w:hAnsi="Candara"/>
          <w:sz w:val="20"/>
        </w:rPr>
        <w:t>PTA</w:t>
      </w:r>
      <w:r w:rsidR="00574A53" w:rsidRPr="0030458D">
        <w:rPr>
          <w:rFonts w:ascii="Candara" w:hAnsi="Candara"/>
          <w:sz w:val="20"/>
        </w:rPr>
        <w:t xml:space="preserve"> to</w:t>
      </w:r>
      <w:r w:rsidR="0077494A" w:rsidRPr="0030458D">
        <w:rPr>
          <w:rFonts w:ascii="Candara" w:hAnsi="Candara"/>
          <w:sz w:val="20"/>
        </w:rPr>
        <w:t xml:space="preserve"> </w:t>
      </w:r>
      <w:r w:rsidR="00574A53" w:rsidRPr="0030458D">
        <w:rPr>
          <w:rFonts w:ascii="Candara" w:hAnsi="Candara"/>
          <w:sz w:val="20"/>
        </w:rPr>
        <w:t xml:space="preserve">instruct </w:t>
      </w:r>
      <w:r w:rsidRPr="0030458D">
        <w:rPr>
          <w:rFonts w:ascii="Candara" w:hAnsi="Candara"/>
          <w:sz w:val="20"/>
        </w:rPr>
        <w:t>PTA</w:t>
      </w:r>
      <w:r w:rsidR="00574A53" w:rsidRPr="0030458D">
        <w:rPr>
          <w:rFonts w:ascii="Candara" w:hAnsi="Candara"/>
          <w:sz w:val="20"/>
        </w:rPr>
        <w:t>s</w:t>
      </w:r>
      <w:r w:rsidRPr="0030458D">
        <w:rPr>
          <w:rFonts w:ascii="Candara" w:hAnsi="Candara"/>
          <w:sz w:val="20"/>
        </w:rPr>
        <w:t xml:space="preserve"> regard</w:t>
      </w:r>
      <w:r w:rsidR="0077494A" w:rsidRPr="0030458D">
        <w:rPr>
          <w:rFonts w:ascii="Candara" w:hAnsi="Candara"/>
          <w:sz w:val="20"/>
        </w:rPr>
        <w:t>ing</w:t>
      </w:r>
      <w:r w:rsidRPr="0030458D">
        <w:rPr>
          <w:rFonts w:ascii="Candara" w:hAnsi="Candara"/>
          <w:sz w:val="20"/>
        </w:rPr>
        <w:t xml:space="preserve"> record keeping procedures</w:t>
      </w:r>
      <w:r w:rsidR="00574A53" w:rsidRPr="0030458D">
        <w:rPr>
          <w:rFonts w:ascii="Candara" w:hAnsi="Candara"/>
          <w:sz w:val="20"/>
        </w:rPr>
        <w:t xml:space="preserve">, </w:t>
      </w:r>
      <w:r w:rsidRPr="0030458D">
        <w:rPr>
          <w:rFonts w:ascii="Candara" w:hAnsi="Candara"/>
          <w:sz w:val="20"/>
        </w:rPr>
        <w:t xml:space="preserve">IRS rules and filing instructions for tax-exempt organizations.  </w:t>
      </w:r>
    </w:p>
    <w:p w14:paraId="0AB092F2" w14:textId="77777777" w:rsidR="00EE5400" w:rsidRDefault="00EE5400" w:rsidP="00A65722">
      <w:pPr>
        <w:shd w:val="clear" w:color="auto" w:fill="FFFFFF"/>
        <w:rPr>
          <w:rFonts w:ascii="Candara" w:hAnsi="Candara"/>
          <w:sz w:val="22"/>
          <w:szCs w:val="22"/>
        </w:rPr>
      </w:pPr>
    </w:p>
    <w:p w14:paraId="33020330" w14:textId="77777777" w:rsidR="00EE5400" w:rsidRDefault="006052C1" w:rsidP="00EE5400">
      <w:pPr>
        <w:shd w:val="clear" w:color="auto" w:fill="FFFFFF"/>
        <w:rPr>
          <w:rFonts w:ascii="Candara" w:hAnsi="Candara" w:cs="Arial"/>
          <w:color w:val="000000"/>
          <w:sz w:val="22"/>
          <w:szCs w:val="22"/>
        </w:rPr>
      </w:pPr>
      <w:r>
        <w:rPr>
          <w:rFonts w:ascii="Candara" w:hAnsi="Candara" w:cs="Arial"/>
          <w:b/>
          <w:bCs/>
          <w:color w:val="000000"/>
          <w:sz w:val="22"/>
          <w:szCs w:val="22"/>
        </w:rPr>
        <w:t xml:space="preserve">General </w:t>
      </w:r>
      <w:r w:rsidR="00B6736B">
        <w:rPr>
          <w:rFonts w:ascii="Candara" w:hAnsi="Candara" w:cs="Arial"/>
          <w:b/>
          <w:bCs/>
          <w:color w:val="000000"/>
          <w:sz w:val="22"/>
          <w:szCs w:val="22"/>
        </w:rPr>
        <w:t>Information</w:t>
      </w:r>
    </w:p>
    <w:p w14:paraId="6F4127E5" w14:textId="77777777" w:rsidR="00B6736B" w:rsidRPr="0030458D" w:rsidRDefault="00F03F4C" w:rsidP="00EE5400">
      <w:pPr>
        <w:pStyle w:val="ListParagraph"/>
        <w:numPr>
          <w:ilvl w:val="0"/>
          <w:numId w:val="21"/>
        </w:numPr>
        <w:shd w:val="clear" w:color="auto" w:fill="FFFFFF"/>
        <w:rPr>
          <w:rFonts w:ascii="Candara" w:hAnsi="Candara" w:cs="Arial"/>
          <w:color w:val="000000"/>
          <w:sz w:val="20"/>
        </w:rPr>
      </w:pPr>
      <w:r w:rsidRPr="0030458D">
        <w:rPr>
          <w:rFonts w:ascii="Candara" w:hAnsi="Candara" w:cs="Arial"/>
          <w:color w:val="000000"/>
          <w:sz w:val="20"/>
        </w:rPr>
        <w:t xml:space="preserve">You </w:t>
      </w:r>
      <w:r w:rsidR="00101AB7" w:rsidRPr="0030458D">
        <w:rPr>
          <w:rFonts w:ascii="Candara" w:hAnsi="Candara" w:cs="Arial"/>
          <w:color w:val="000000"/>
          <w:sz w:val="20"/>
        </w:rPr>
        <w:t>must be a PTA Member in</w:t>
      </w:r>
      <w:r w:rsidR="00A65722" w:rsidRPr="0030458D">
        <w:rPr>
          <w:rFonts w:ascii="Candara" w:hAnsi="Candara" w:cs="Arial"/>
          <w:color w:val="000000"/>
          <w:sz w:val="20"/>
        </w:rPr>
        <w:t xml:space="preserve"> order to receive</w:t>
      </w:r>
      <w:r w:rsidRPr="0030458D">
        <w:rPr>
          <w:rFonts w:ascii="Candara" w:hAnsi="Candara" w:cs="Arial"/>
          <w:color w:val="000000"/>
          <w:sz w:val="20"/>
        </w:rPr>
        <w:t>,</w:t>
      </w:r>
      <w:r w:rsidR="00A65722" w:rsidRPr="0030458D">
        <w:rPr>
          <w:rFonts w:ascii="Candara" w:hAnsi="Candara" w:cs="Arial"/>
          <w:color w:val="000000"/>
          <w:sz w:val="20"/>
        </w:rPr>
        <w:t xml:space="preserve"> spend </w:t>
      </w:r>
      <w:r w:rsidRPr="0030458D">
        <w:rPr>
          <w:rFonts w:ascii="Candara" w:hAnsi="Candara" w:cs="Arial"/>
          <w:color w:val="000000"/>
          <w:sz w:val="20"/>
        </w:rPr>
        <w:t xml:space="preserve">and handle </w:t>
      </w:r>
      <w:r w:rsidR="00101AB7" w:rsidRPr="0030458D">
        <w:rPr>
          <w:rFonts w:ascii="Candara" w:hAnsi="Candara" w:cs="Arial"/>
          <w:color w:val="000000"/>
          <w:sz w:val="20"/>
        </w:rPr>
        <w:t>PTA funds.</w:t>
      </w:r>
    </w:p>
    <w:p w14:paraId="31A465C4" w14:textId="77777777" w:rsidR="00101AB7" w:rsidRPr="0030458D" w:rsidRDefault="00A65722" w:rsidP="00351AB2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Candara" w:hAnsi="Candara" w:cs="Arial"/>
          <w:color w:val="000000"/>
          <w:sz w:val="20"/>
        </w:rPr>
      </w:pPr>
      <w:r w:rsidRPr="0030458D">
        <w:rPr>
          <w:rFonts w:ascii="Candara" w:hAnsi="Candara" w:cs="Arial"/>
          <w:color w:val="000000"/>
          <w:sz w:val="20"/>
        </w:rPr>
        <w:t xml:space="preserve">PTA funds </w:t>
      </w:r>
      <w:r w:rsidR="00101AB7" w:rsidRPr="0030458D">
        <w:rPr>
          <w:rFonts w:ascii="Candara" w:hAnsi="Candara" w:cs="Arial"/>
          <w:color w:val="000000"/>
          <w:sz w:val="20"/>
        </w:rPr>
        <w:t>must stay on school property.</w:t>
      </w:r>
      <w:r w:rsidR="00013AB4" w:rsidRPr="0030458D">
        <w:rPr>
          <w:rFonts w:ascii="Candara" w:hAnsi="Candara" w:cs="Arial"/>
          <w:color w:val="000000"/>
          <w:sz w:val="20"/>
        </w:rPr>
        <w:t xml:space="preserve"> Money should</w:t>
      </w:r>
      <w:r w:rsidRPr="0030458D">
        <w:rPr>
          <w:rFonts w:ascii="Candara" w:hAnsi="Candara" w:cs="Arial"/>
          <w:color w:val="000000"/>
          <w:sz w:val="20"/>
        </w:rPr>
        <w:t xml:space="preserve"> always be locked up</w:t>
      </w:r>
      <w:r w:rsidR="00E115CD" w:rsidRPr="0030458D">
        <w:rPr>
          <w:rFonts w:ascii="Candara" w:hAnsi="Candara" w:cs="Arial"/>
          <w:color w:val="000000"/>
          <w:sz w:val="20"/>
        </w:rPr>
        <w:t xml:space="preserve"> daily</w:t>
      </w:r>
      <w:r w:rsidR="00F03F4C" w:rsidRPr="0030458D">
        <w:rPr>
          <w:rFonts w:ascii="Candara" w:hAnsi="Candara" w:cs="Arial"/>
          <w:color w:val="000000"/>
          <w:sz w:val="20"/>
        </w:rPr>
        <w:t xml:space="preserve"> until it can be properly counted</w:t>
      </w:r>
      <w:r w:rsidRPr="0030458D">
        <w:rPr>
          <w:rFonts w:ascii="Candara" w:hAnsi="Candara" w:cs="Arial"/>
          <w:color w:val="000000"/>
          <w:sz w:val="20"/>
        </w:rPr>
        <w:t xml:space="preserve">. </w:t>
      </w:r>
    </w:p>
    <w:p w14:paraId="0AE0E780" w14:textId="77777777" w:rsidR="00101AB7" w:rsidRPr="0030458D" w:rsidRDefault="00351AB2" w:rsidP="00884FCC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Candara" w:hAnsi="Candara" w:cs="Arial"/>
          <w:color w:val="000000"/>
          <w:sz w:val="20"/>
        </w:rPr>
      </w:pPr>
      <w:r w:rsidRPr="0030458D">
        <w:rPr>
          <w:rFonts w:ascii="Candara" w:hAnsi="Candara" w:cs="Arial"/>
          <w:color w:val="000000"/>
          <w:sz w:val="20"/>
        </w:rPr>
        <w:t>Requests for funds</w:t>
      </w:r>
      <w:r w:rsidR="00884FCC" w:rsidRPr="0030458D">
        <w:rPr>
          <w:rFonts w:ascii="Candara" w:hAnsi="Candara" w:cs="Arial"/>
          <w:color w:val="000000"/>
          <w:sz w:val="20"/>
        </w:rPr>
        <w:t xml:space="preserve"> </w:t>
      </w:r>
      <w:r w:rsidR="00101AB7" w:rsidRPr="0030458D">
        <w:rPr>
          <w:rFonts w:ascii="Candara" w:hAnsi="Candara" w:cs="Arial"/>
          <w:color w:val="000000"/>
          <w:sz w:val="20"/>
        </w:rPr>
        <w:t xml:space="preserve">need proper signatures.  </w:t>
      </w:r>
      <w:r w:rsidR="006052C1" w:rsidRPr="0030458D">
        <w:rPr>
          <w:rFonts w:ascii="Candara" w:hAnsi="Candara" w:cs="Arial"/>
          <w:color w:val="000000"/>
          <w:sz w:val="20"/>
        </w:rPr>
        <w:t xml:space="preserve">VP must sign </w:t>
      </w:r>
      <w:r w:rsidR="00101AB7" w:rsidRPr="0030458D">
        <w:rPr>
          <w:rFonts w:ascii="Candara" w:hAnsi="Candara" w:cs="Arial"/>
          <w:color w:val="000000"/>
          <w:sz w:val="20"/>
        </w:rPr>
        <w:t>the form.</w:t>
      </w:r>
      <w:r w:rsidR="00013AB4" w:rsidRPr="0030458D">
        <w:rPr>
          <w:rFonts w:ascii="Candara" w:hAnsi="Candara" w:cs="Arial"/>
          <w:color w:val="000000"/>
          <w:sz w:val="20"/>
        </w:rPr>
        <w:t xml:space="preserve">  VP’</w:t>
      </w:r>
      <w:r w:rsidRPr="0030458D">
        <w:rPr>
          <w:rFonts w:ascii="Candara" w:hAnsi="Candara" w:cs="Arial"/>
          <w:color w:val="000000"/>
          <w:sz w:val="20"/>
        </w:rPr>
        <w:t>s be sure the fund request</w:t>
      </w:r>
      <w:r w:rsidR="00013AB4" w:rsidRPr="0030458D">
        <w:rPr>
          <w:rFonts w:ascii="Candara" w:hAnsi="Candara" w:cs="Arial"/>
          <w:color w:val="000000"/>
          <w:sz w:val="20"/>
        </w:rPr>
        <w:t xml:space="preserve"> is within the allocated budget.  (Note: indi</w:t>
      </w:r>
      <w:r w:rsidR="00E670B8">
        <w:rPr>
          <w:rFonts w:ascii="Candara" w:hAnsi="Candara" w:cs="Arial"/>
          <w:color w:val="000000"/>
          <w:sz w:val="20"/>
        </w:rPr>
        <w:t>vidual purchases in excess of $10</w:t>
      </w:r>
      <w:r w:rsidR="00013AB4" w:rsidRPr="0030458D">
        <w:rPr>
          <w:rFonts w:ascii="Candara" w:hAnsi="Candara" w:cs="Arial"/>
          <w:color w:val="000000"/>
          <w:sz w:val="20"/>
        </w:rPr>
        <w:t xml:space="preserve">00 require approval by the PTA </w:t>
      </w:r>
      <w:r w:rsidR="00E670B8">
        <w:rPr>
          <w:rFonts w:ascii="Candara" w:hAnsi="Candara" w:cs="Arial"/>
          <w:color w:val="000000"/>
          <w:sz w:val="20"/>
        </w:rPr>
        <w:t>President, Treasurer and one additional Executive Board member PRIOR to the purchase with the following exceptions: Specific expenses in the budget that have been approved by the General Membership (i.e., Cultural Arts Residencies).  Having a budget line item for $2000, for example, is not an exception, because that budget is represented by many purchases throughout the year.</w:t>
      </w:r>
      <w:r w:rsidR="00E22D29" w:rsidRPr="0030458D">
        <w:rPr>
          <w:rFonts w:ascii="Candara" w:hAnsi="Candara" w:cs="Arial"/>
          <w:color w:val="000000"/>
          <w:sz w:val="20"/>
        </w:rPr>
        <w:t>)</w:t>
      </w:r>
    </w:p>
    <w:p w14:paraId="711DBE10" w14:textId="77777777" w:rsidR="00101AB7" w:rsidRPr="0030458D" w:rsidRDefault="00101AB7" w:rsidP="00884FCC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Candara" w:hAnsi="Candara" w:cs="Arial"/>
          <w:bCs/>
          <w:color w:val="000000"/>
          <w:sz w:val="20"/>
        </w:rPr>
      </w:pPr>
      <w:r w:rsidRPr="0030458D">
        <w:rPr>
          <w:rFonts w:ascii="Candara" w:hAnsi="Candara" w:cs="Arial"/>
          <w:color w:val="000000"/>
          <w:sz w:val="20"/>
        </w:rPr>
        <w:t>Requests for funds</w:t>
      </w:r>
      <w:r w:rsidR="00884FCC" w:rsidRPr="0030458D">
        <w:rPr>
          <w:rFonts w:ascii="Candara" w:hAnsi="Candara" w:cs="Arial"/>
          <w:color w:val="000000"/>
          <w:sz w:val="20"/>
        </w:rPr>
        <w:t xml:space="preserve"> form</w:t>
      </w:r>
      <w:r w:rsidRPr="0030458D">
        <w:rPr>
          <w:rFonts w:ascii="Candara" w:hAnsi="Candara" w:cs="Arial"/>
          <w:color w:val="000000"/>
          <w:sz w:val="20"/>
        </w:rPr>
        <w:t xml:space="preserve"> should be s</w:t>
      </w:r>
      <w:r w:rsidR="00B6736B" w:rsidRPr="0030458D">
        <w:rPr>
          <w:rFonts w:ascii="Candara" w:hAnsi="Candara" w:cs="Arial"/>
          <w:color w:val="000000"/>
          <w:sz w:val="20"/>
        </w:rPr>
        <w:t>ubm</w:t>
      </w:r>
      <w:r w:rsidRPr="0030458D">
        <w:rPr>
          <w:rFonts w:ascii="Candara" w:hAnsi="Candara" w:cs="Arial"/>
          <w:color w:val="000000"/>
          <w:sz w:val="20"/>
        </w:rPr>
        <w:t>itted 2 weeks in advance</w:t>
      </w:r>
      <w:r w:rsidR="00884FCC" w:rsidRPr="0030458D">
        <w:rPr>
          <w:rFonts w:ascii="Candara" w:hAnsi="Candara" w:cs="Arial"/>
          <w:color w:val="000000"/>
          <w:sz w:val="20"/>
        </w:rPr>
        <w:t xml:space="preserve">, </w:t>
      </w:r>
      <w:r w:rsidR="00884FCC" w:rsidRPr="00CE0400">
        <w:rPr>
          <w:rFonts w:ascii="Candara" w:hAnsi="Candara" w:cs="Arial"/>
          <w:b/>
          <w:color w:val="000000"/>
          <w:sz w:val="20"/>
        </w:rPr>
        <w:t xml:space="preserve">including </w:t>
      </w:r>
      <w:r w:rsidR="00E22D29" w:rsidRPr="00CE0400">
        <w:rPr>
          <w:rFonts w:ascii="Candara" w:hAnsi="Candara" w:cs="Arial"/>
          <w:b/>
          <w:color w:val="000000"/>
          <w:sz w:val="20"/>
        </w:rPr>
        <w:t>cash boxes</w:t>
      </w:r>
      <w:r w:rsidR="00E22D29" w:rsidRPr="0030458D">
        <w:rPr>
          <w:rFonts w:ascii="Candara" w:hAnsi="Candara" w:cs="Arial"/>
          <w:color w:val="000000"/>
          <w:sz w:val="20"/>
        </w:rPr>
        <w:t>, and should include original receipts</w:t>
      </w:r>
      <w:r w:rsidR="0002699E">
        <w:rPr>
          <w:rFonts w:ascii="Candara" w:hAnsi="Candara" w:cs="Arial"/>
          <w:color w:val="000000"/>
          <w:sz w:val="20"/>
        </w:rPr>
        <w:t xml:space="preserve"> (or scanned original receipt)</w:t>
      </w:r>
      <w:r w:rsidR="00E22D29" w:rsidRPr="0030458D">
        <w:rPr>
          <w:rFonts w:ascii="Candara" w:hAnsi="Candara" w:cs="Arial"/>
          <w:color w:val="000000"/>
          <w:sz w:val="20"/>
        </w:rPr>
        <w:t xml:space="preserve"> or invoices.</w:t>
      </w:r>
    </w:p>
    <w:p w14:paraId="1D115E3B" w14:textId="77777777" w:rsidR="00EE40E7" w:rsidRPr="0030458D" w:rsidRDefault="00EE40E7" w:rsidP="00884FCC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Candara" w:hAnsi="Candara" w:cs="Arial"/>
          <w:bCs/>
          <w:color w:val="000000"/>
          <w:sz w:val="20"/>
        </w:rPr>
      </w:pPr>
      <w:r w:rsidRPr="0030458D">
        <w:rPr>
          <w:rFonts w:ascii="Candara" w:hAnsi="Candara" w:cs="Arial"/>
          <w:color w:val="000000"/>
          <w:sz w:val="20"/>
        </w:rPr>
        <w:t>Please have all requests for payment in by May 15</w:t>
      </w:r>
      <w:r w:rsidRPr="0030458D">
        <w:rPr>
          <w:rFonts w:ascii="Candara" w:hAnsi="Candara" w:cs="Arial"/>
          <w:color w:val="000000"/>
          <w:sz w:val="20"/>
          <w:vertAlign w:val="superscript"/>
        </w:rPr>
        <w:t>th</w:t>
      </w:r>
      <w:r w:rsidRPr="0030458D">
        <w:rPr>
          <w:rFonts w:ascii="Candara" w:hAnsi="Candara" w:cs="Arial"/>
          <w:color w:val="000000"/>
          <w:sz w:val="20"/>
        </w:rPr>
        <w:t xml:space="preserve"> if possible. This ensures an accurate budget can be put in place for the following year.</w:t>
      </w:r>
    </w:p>
    <w:p w14:paraId="3E58BEFF" w14:textId="77777777" w:rsidR="00D33826" w:rsidRDefault="00A65722" w:rsidP="00D33826">
      <w:pPr>
        <w:shd w:val="clear" w:color="auto" w:fill="FFFFFF"/>
        <w:rPr>
          <w:rFonts w:ascii="Candara" w:hAnsi="Candara" w:cs="Arial"/>
          <w:b/>
          <w:bCs/>
          <w:color w:val="000000"/>
          <w:sz w:val="22"/>
          <w:szCs w:val="22"/>
        </w:rPr>
      </w:pPr>
      <w:r>
        <w:rPr>
          <w:rFonts w:ascii="Candara" w:hAnsi="Candara" w:cs="Arial"/>
          <w:b/>
          <w:bCs/>
          <w:color w:val="000000"/>
          <w:sz w:val="22"/>
          <w:szCs w:val="22"/>
        </w:rPr>
        <w:t>Instructions for Counting PTA Money</w:t>
      </w:r>
    </w:p>
    <w:p w14:paraId="6DA41400" w14:textId="77777777" w:rsidR="0034564F" w:rsidRPr="0030458D" w:rsidRDefault="00884FCC" w:rsidP="00EE5400">
      <w:pPr>
        <w:pStyle w:val="ListParagraph"/>
        <w:numPr>
          <w:ilvl w:val="0"/>
          <w:numId w:val="20"/>
        </w:numPr>
        <w:shd w:val="clear" w:color="auto" w:fill="FFFFFF"/>
        <w:rPr>
          <w:rFonts w:ascii="Candara" w:hAnsi="Candara" w:cs="Arial"/>
          <w:bCs/>
          <w:color w:val="000000"/>
          <w:sz w:val="20"/>
        </w:rPr>
      </w:pPr>
      <w:r w:rsidRPr="0030458D">
        <w:rPr>
          <w:rFonts w:ascii="Candara" w:hAnsi="Candara" w:cs="Arial"/>
          <w:bCs/>
          <w:color w:val="000000"/>
          <w:sz w:val="20"/>
        </w:rPr>
        <w:t>Cash and c</w:t>
      </w:r>
      <w:r w:rsidR="0087758A" w:rsidRPr="0030458D">
        <w:rPr>
          <w:rFonts w:ascii="Candara" w:hAnsi="Candara" w:cs="Arial"/>
          <w:bCs/>
          <w:color w:val="000000"/>
          <w:sz w:val="20"/>
        </w:rPr>
        <w:t xml:space="preserve">hecks </w:t>
      </w:r>
      <w:r w:rsidRPr="0030458D">
        <w:rPr>
          <w:rFonts w:ascii="Candara" w:hAnsi="Candara" w:cs="Arial"/>
          <w:bCs/>
          <w:color w:val="000000"/>
          <w:sz w:val="20"/>
        </w:rPr>
        <w:t xml:space="preserve">should be counted as quickly as possible. </w:t>
      </w:r>
      <w:r w:rsidR="0034564F" w:rsidRPr="0030458D">
        <w:rPr>
          <w:rFonts w:ascii="Candara" w:hAnsi="Candara" w:cs="Arial"/>
          <w:bCs/>
          <w:color w:val="000000"/>
          <w:sz w:val="20"/>
        </w:rPr>
        <w:t>All m</w:t>
      </w:r>
      <w:r w:rsidRPr="0030458D">
        <w:rPr>
          <w:rFonts w:ascii="Candara" w:hAnsi="Candara" w:cs="Arial"/>
          <w:bCs/>
          <w:color w:val="000000"/>
          <w:sz w:val="20"/>
        </w:rPr>
        <w:t>oney</w:t>
      </w:r>
      <w:r w:rsidR="0034564F" w:rsidRPr="0030458D">
        <w:rPr>
          <w:rFonts w:ascii="Candara" w:hAnsi="Candara" w:cs="Arial"/>
          <w:bCs/>
          <w:color w:val="000000"/>
          <w:sz w:val="20"/>
        </w:rPr>
        <w:t xml:space="preserve"> must be stored in </w:t>
      </w:r>
      <w:r w:rsidRPr="0030458D">
        <w:rPr>
          <w:rFonts w:ascii="Candara" w:hAnsi="Candara" w:cs="Arial"/>
          <w:bCs/>
          <w:color w:val="000000"/>
          <w:sz w:val="20"/>
        </w:rPr>
        <w:t>the</w:t>
      </w:r>
      <w:r w:rsidR="0034564F" w:rsidRPr="0030458D">
        <w:rPr>
          <w:rFonts w:ascii="Candara" w:hAnsi="Candara" w:cs="Arial"/>
          <w:bCs/>
          <w:color w:val="000000"/>
          <w:sz w:val="20"/>
        </w:rPr>
        <w:t xml:space="preserve"> cash box (if applicable) or in the envelope labeled with your Program’s name in the 2</w:t>
      </w:r>
      <w:r w:rsidR="0034564F" w:rsidRPr="0030458D">
        <w:rPr>
          <w:rFonts w:ascii="Candara" w:hAnsi="Candara" w:cs="Arial"/>
          <w:bCs/>
          <w:color w:val="000000"/>
          <w:sz w:val="20"/>
          <w:vertAlign w:val="superscript"/>
        </w:rPr>
        <w:t>nd</w:t>
      </w:r>
      <w:r w:rsidR="0034564F" w:rsidRPr="0030458D">
        <w:rPr>
          <w:rFonts w:ascii="Candara" w:hAnsi="Candara" w:cs="Arial"/>
          <w:bCs/>
          <w:color w:val="000000"/>
          <w:sz w:val="20"/>
        </w:rPr>
        <w:t xml:space="preserve"> d</w:t>
      </w:r>
      <w:r w:rsidR="001B2BC1" w:rsidRPr="0030458D">
        <w:rPr>
          <w:rFonts w:ascii="Candara" w:hAnsi="Candara" w:cs="Arial"/>
          <w:bCs/>
          <w:color w:val="000000"/>
          <w:sz w:val="20"/>
        </w:rPr>
        <w:t>rawer of</w:t>
      </w:r>
      <w:r w:rsidR="0034564F" w:rsidRPr="0030458D">
        <w:rPr>
          <w:rFonts w:ascii="Candara" w:hAnsi="Candara" w:cs="Arial"/>
          <w:bCs/>
          <w:color w:val="000000"/>
          <w:sz w:val="20"/>
        </w:rPr>
        <w:t xml:space="preserve"> filing cabinet </w:t>
      </w:r>
      <w:r w:rsidRPr="0030458D">
        <w:rPr>
          <w:rFonts w:ascii="Candara" w:hAnsi="Candara" w:cs="Arial"/>
          <w:bCs/>
          <w:color w:val="000000"/>
          <w:sz w:val="20"/>
        </w:rPr>
        <w:t>in the PTA Closet until it can be counted.</w:t>
      </w:r>
    </w:p>
    <w:p w14:paraId="4AA03C42" w14:textId="77777777" w:rsidR="00315F91" w:rsidRPr="0030458D" w:rsidRDefault="00884FCC" w:rsidP="00D33826">
      <w:pPr>
        <w:pStyle w:val="ListParagraph"/>
        <w:numPr>
          <w:ilvl w:val="0"/>
          <w:numId w:val="20"/>
        </w:numPr>
        <w:shd w:val="clear" w:color="auto" w:fill="FFFFFF"/>
        <w:rPr>
          <w:rFonts w:ascii="Candara" w:hAnsi="Candara" w:cs="Arial"/>
          <w:bCs/>
          <w:color w:val="000000"/>
          <w:sz w:val="20"/>
        </w:rPr>
      </w:pPr>
      <w:r w:rsidRPr="0030458D">
        <w:rPr>
          <w:rFonts w:ascii="Candara" w:hAnsi="Candara" w:cs="Arial"/>
          <w:bCs/>
          <w:color w:val="000000"/>
          <w:sz w:val="20"/>
        </w:rPr>
        <w:t xml:space="preserve">Counting should occur during school hours.  </w:t>
      </w:r>
      <w:r w:rsidR="0002699E">
        <w:rPr>
          <w:rFonts w:ascii="Candara" w:hAnsi="Candara" w:cs="Arial"/>
          <w:bCs/>
          <w:color w:val="000000"/>
          <w:sz w:val="20"/>
        </w:rPr>
        <w:t>(</w:t>
      </w:r>
      <w:r w:rsidR="00685448">
        <w:rPr>
          <w:rFonts w:ascii="Candara" w:hAnsi="Candara" w:cs="Arial"/>
          <w:bCs/>
          <w:color w:val="000000"/>
          <w:sz w:val="20"/>
        </w:rPr>
        <w:t>Fun Run Festival</w:t>
      </w:r>
      <w:r w:rsidR="005947E2" w:rsidRPr="0030458D">
        <w:rPr>
          <w:rFonts w:ascii="Candara" w:hAnsi="Candara" w:cs="Arial"/>
          <w:bCs/>
          <w:color w:val="000000"/>
          <w:sz w:val="20"/>
        </w:rPr>
        <w:t xml:space="preserve"> is the only exception to this rule).</w:t>
      </w:r>
    </w:p>
    <w:p w14:paraId="00349E5A" w14:textId="77777777" w:rsidR="001D70D2" w:rsidRPr="0030458D" w:rsidRDefault="00725AA6" w:rsidP="00D33826">
      <w:pPr>
        <w:pStyle w:val="ListParagraph"/>
        <w:numPr>
          <w:ilvl w:val="0"/>
          <w:numId w:val="20"/>
        </w:numPr>
        <w:shd w:val="clear" w:color="auto" w:fill="FFFFFF"/>
        <w:rPr>
          <w:rFonts w:ascii="Candara" w:hAnsi="Candara" w:cs="Arial"/>
          <w:bCs/>
          <w:color w:val="000000"/>
          <w:sz w:val="20"/>
        </w:rPr>
      </w:pPr>
      <w:r>
        <w:rPr>
          <w:rFonts w:ascii="Candara" w:hAnsi="Candara" w:cs="Arial"/>
          <w:bCs/>
          <w:color w:val="000000"/>
          <w:sz w:val="20"/>
        </w:rPr>
        <w:t xml:space="preserve">All monies should be counted in the PTA room to minimize disruption to the staff and school. </w:t>
      </w:r>
    </w:p>
    <w:p w14:paraId="7DAB8529" w14:textId="77777777" w:rsidR="00F01B40" w:rsidRPr="0030458D" w:rsidRDefault="001D70D2" w:rsidP="00D33826">
      <w:pPr>
        <w:pStyle w:val="ListParagraph"/>
        <w:numPr>
          <w:ilvl w:val="0"/>
          <w:numId w:val="20"/>
        </w:numPr>
        <w:shd w:val="clear" w:color="auto" w:fill="FFFFFF"/>
        <w:rPr>
          <w:rFonts w:ascii="Candara" w:hAnsi="Candara" w:cs="Arial"/>
          <w:bCs/>
          <w:color w:val="000000"/>
          <w:sz w:val="20"/>
        </w:rPr>
      </w:pPr>
      <w:r w:rsidRPr="0030458D">
        <w:rPr>
          <w:rFonts w:ascii="Candara" w:hAnsi="Candara" w:cs="Arial"/>
          <w:bCs/>
          <w:color w:val="000000"/>
          <w:sz w:val="20"/>
        </w:rPr>
        <w:t xml:space="preserve">Two </w:t>
      </w:r>
      <w:r w:rsidR="00F01B40" w:rsidRPr="0030458D">
        <w:rPr>
          <w:rFonts w:ascii="Candara" w:hAnsi="Candara" w:cs="Arial"/>
          <w:bCs/>
          <w:color w:val="000000"/>
          <w:sz w:val="20"/>
        </w:rPr>
        <w:t>people must count the money together, and ca</w:t>
      </w:r>
      <w:r w:rsidRPr="0030458D">
        <w:rPr>
          <w:rFonts w:ascii="Candara" w:hAnsi="Candara" w:cs="Arial"/>
          <w:bCs/>
          <w:color w:val="000000"/>
          <w:sz w:val="20"/>
        </w:rPr>
        <w:t>nnot be related.</w:t>
      </w:r>
    </w:p>
    <w:p w14:paraId="38206504" w14:textId="77777777" w:rsidR="00C60AB1" w:rsidRPr="0030458D" w:rsidRDefault="00C60AB1" w:rsidP="00D33826">
      <w:pPr>
        <w:pStyle w:val="ListParagraph"/>
        <w:numPr>
          <w:ilvl w:val="0"/>
          <w:numId w:val="20"/>
        </w:numPr>
        <w:shd w:val="clear" w:color="auto" w:fill="FFFFFF"/>
        <w:rPr>
          <w:rFonts w:ascii="Candara" w:hAnsi="Candara" w:cs="Arial"/>
          <w:bCs/>
          <w:color w:val="000000"/>
          <w:sz w:val="20"/>
        </w:rPr>
      </w:pPr>
      <w:r w:rsidRPr="0030458D">
        <w:rPr>
          <w:rFonts w:ascii="Candara" w:hAnsi="Candara" w:cs="Arial"/>
          <w:bCs/>
          <w:color w:val="000000"/>
          <w:sz w:val="20"/>
        </w:rPr>
        <w:t>The Process:</w:t>
      </w:r>
    </w:p>
    <w:p w14:paraId="4DD01AB3" w14:textId="77777777" w:rsidR="00C60AB1" w:rsidRPr="0030458D" w:rsidRDefault="00C60AB1" w:rsidP="00C60AB1">
      <w:pPr>
        <w:pStyle w:val="ListParagraph"/>
        <w:numPr>
          <w:ilvl w:val="1"/>
          <w:numId w:val="20"/>
        </w:numPr>
        <w:shd w:val="clear" w:color="auto" w:fill="FFFFFF"/>
        <w:rPr>
          <w:rFonts w:ascii="Candara" w:hAnsi="Candara" w:cs="Arial"/>
          <w:bCs/>
          <w:color w:val="000000"/>
          <w:sz w:val="20"/>
        </w:rPr>
      </w:pPr>
      <w:r w:rsidRPr="0030458D">
        <w:rPr>
          <w:rFonts w:ascii="Candara" w:hAnsi="Candara" w:cs="Arial"/>
          <w:bCs/>
          <w:color w:val="000000"/>
          <w:sz w:val="20"/>
        </w:rPr>
        <w:t xml:space="preserve">Obtain the key to the PTA </w:t>
      </w:r>
      <w:r w:rsidR="00725AA6">
        <w:rPr>
          <w:rFonts w:ascii="Candara" w:hAnsi="Candara" w:cs="Arial"/>
          <w:bCs/>
          <w:color w:val="000000"/>
          <w:sz w:val="20"/>
        </w:rPr>
        <w:t>room</w:t>
      </w:r>
      <w:r w:rsidRPr="0030458D">
        <w:rPr>
          <w:rFonts w:ascii="Candara" w:hAnsi="Candara" w:cs="Arial"/>
          <w:bCs/>
          <w:color w:val="000000"/>
          <w:sz w:val="20"/>
        </w:rPr>
        <w:t xml:space="preserve"> from Mrs. Coats and sign in as a volunteer.</w:t>
      </w:r>
    </w:p>
    <w:p w14:paraId="439D3379" w14:textId="77777777" w:rsidR="00BF05BD" w:rsidRPr="0030458D" w:rsidRDefault="001B2BC1" w:rsidP="00C60AB1">
      <w:pPr>
        <w:pStyle w:val="ListParagraph"/>
        <w:numPr>
          <w:ilvl w:val="1"/>
          <w:numId w:val="20"/>
        </w:numPr>
        <w:shd w:val="clear" w:color="auto" w:fill="FFFFFF"/>
        <w:rPr>
          <w:rFonts w:ascii="Candara" w:hAnsi="Candara" w:cs="Arial"/>
          <w:bCs/>
          <w:color w:val="000000"/>
          <w:sz w:val="20"/>
        </w:rPr>
      </w:pPr>
      <w:r w:rsidRPr="0030458D">
        <w:rPr>
          <w:rFonts w:ascii="Candara" w:hAnsi="Candara" w:cs="Arial"/>
          <w:bCs/>
          <w:color w:val="000000"/>
          <w:sz w:val="20"/>
        </w:rPr>
        <w:t>Locate the key for the</w:t>
      </w:r>
      <w:r w:rsidR="00BF05BD" w:rsidRPr="0030458D">
        <w:rPr>
          <w:rFonts w:ascii="Candara" w:hAnsi="Candara" w:cs="Arial"/>
          <w:bCs/>
          <w:color w:val="000000"/>
          <w:sz w:val="20"/>
        </w:rPr>
        <w:t xml:space="preserve"> file cabinet </w:t>
      </w:r>
      <w:r w:rsidRPr="0030458D">
        <w:rPr>
          <w:rFonts w:ascii="Candara" w:hAnsi="Candara" w:cs="Arial"/>
          <w:bCs/>
          <w:color w:val="000000"/>
          <w:sz w:val="20"/>
        </w:rPr>
        <w:t xml:space="preserve">(inside PTA </w:t>
      </w:r>
      <w:r w:rsidR="00725AA6">
        <w:rPr>
          <w:rFonts w:ascii="Candara" w:hAnsi="Candara" w:cs="Arial"/>
          <w:bCs/>
          <w:color w:val="000000"/>
          <w:sz w:val="20"/>
        </w:rPr>
        <w:t>room</w:t>
      </w:r>
      <w:r w:rsidRPr="0030458D">
        <w:rPr>
          <w:rFonts w:ascii="Candara" w:hAnsi="Candara" w:cs="Arial"/>
          <w:bCs/>
          <w:color w:val="000000"/>
          <w:sz w:val="20"/>
        </w:rPr>
        <w:t xml:space="preserve">) </w:t>
      </w:r>
      <w:r w:rsidR="00BF05BD" w:rsidRPr="0030458D">
        <w:rPr>
          <w:rFonts w:ascii="Candara" w:hAnsi="Candara" w:cs="Arial"/>
          <w:bCs/>
          <w:color w:val="000000"/>
          <w:sz w:val="20"/>
        </w:rPr>
        <w:t>and locate the appropriate folder for counting, and obtain the Treasurer’s Box (located on top of the filing cabinet).</w:t>
      </w:r>
    </w:p>
    <w:p w14:paraId="00CC78C3" w14:textId="0F49BCEF" w:rsidR="000347EF" w:rsidRPr="0030458D" w:rsidRDefault="00685448" w:rsidP="00C60AB1">
      <w:pPr>
        <w:pStyle w:val="ListParagraph"/>
        <w:numPr>
          <w:ilvl w:val="1"/>
          <w:numId w:val="20"/>
        </w:numPr>
        <w:shd w:val="clear" w:color="auto" w:fill="FFFFFF"/>
        <w:rPr>
          <w:rFonts w:ascii="Candara" w:hAnsi="Candara" w:cs="Arial"/>
          <w:bCs/>
          <w:color w:val="000000"/>
          <w:sz w:val="20"/>
        </w:rPr>
      </w:pPr>
      <w:r>
        <w:rPr>
          <w:rFonts w:ascii="Candara" w:hAnsi="Candara" w:cs="Arial"/>
          <w:bCs/>
          <w:color w:val="000000"/>
          <w:sz w:val="20"/>
        </w:rPr>
        <w:t xml:space="preserve">Use </w:t>
      </w:r>
      <w:r w:rsidRPr="008E413D">
        <w:rPr>
          <w:rFonts w:ascii="Candara" w:hAnsi="Candara" w:cs="Arial"/>
          <w:bCs/>
          <w:color w:val="000000"/>
          <w:sz w:val="20"/>
        </w:rPr>
        <w:t>the 201</w:t>
      </w:r>
      <w:r w:rsidR="008E413D" w:rsidRPr="008E413D">
        <w:rPr>
          <w:rFonts w:ascii="Candara" w:hAnsi="Candara" w:cs="Arial"/>
          <w:bCs/>
          <w:color w:val="000000"/>
          <w:sz w:val="20"/>
        </w:rPr>
        <w:t>9-20</w:t>
      </w:r>
      <w:r w:rsidR="00BF05BD" w:rsidRPr="0030458D">
        <w:rPr>
          <w:rFonts w:ascii="Candara" w:hAnsi="Candara" w:cs="Arial"/>
          <w:bCs/>
          <w:color w:val="000000"/>
          <w:sz w:val="20"/>
        </w:rPr>
        <w:t xml:space="preserve"> Brooks PTA counting form to count the money.  There s</w:t>
      </w:r>
      <w:r w:rsidR="00725AA6">
        <w:rPr>
          <w:rFonts w:ascii="Candara" w:hAnsi="Candara" w:cs="Arial"/>
          <w:bCs/>
          <w:color w:val="000000"/>
          <w:sz w:val="20"/>
        </w:rPr>
        <w:t>hould be 2 counters.  Be sure both counters</w:t>
      </w:r>
      <w:r w:rsidR="00BF05BD" w:rsidRPr="0030458D">
        <w:rPr>
          <w:rFonts w:ascii="Candara" w:hAnsi="Candara" w:cs="Arial"/>
          <w:bCs/>
          <w:color w:val="000000"/>
          <w:sz w:val="20"/>
        </w:rPr>
        <w:t xml:space="preserve"> sign the form.</w:t>
      </w:r>
    </w:p>
    <w:p w14:paraId="3F416F1C" w14:textId="77777777" w:rsidR="00F01B40" w:rsidRPr="0030458D" w:rsidRDefault="00F01B40" w:rsidP="00C60AB1">
      <w:pPr>
        <w:pStyle w:val="ListParagraph"/>
        <w:numPr>
          <w:ilvl w:val="1"/>
          <w:numId w:val="20"/>
        </w:numPr>
        <w:shd w:val="clear" w:color="auto" w:fill="FFFFFF"/>
        <w:rPr>
          <w:rFonts w:ascii="Candara" w:hAnsi="Candara" w:cs="Arial"/>
          <w:bCs/>
          <w:color w:val="000000"/>
          <w:sz w:val="20"/>
        </w:rPr>
      </w:pPr>
      <w:r w:rsidRPr="0030458D">
        <w:rPr>
          <w:rFonts w:ascii="Candara" w:hAnsi="Candara" w:cs="Arial"/>
          <w:bCs/>
          <w:color w:val="000000"/>
          <w:sz w:val="20"/>
        </w:rPr>
        <w:t>Use the endorsement stamp to endorse the back of the checks: It can be found in the Treasurer’s box in the PTA closet.</w:t>
      </w:r>
      <w:r w:rsidR="000347EF" w:rsidRPr="0030458D">
        <w:rPr>
          <w:rFonts w:ascii="Candara" w:hAnsi="Candara" w:cs="Arial"/>
          <w:bCs/>
          <w:color w:val="000000"/>
          <w:sz w:val="20"/>
        </w:rPr>
        <w:t xml:space="preserve"> If you have a lot of coins, they must be rolled.</w:t>
      </w:r>
      <w:r w:rsidR="00725AA6">
        <w:rPr>
          <w:rFonts w:ascii="Candara" w:hAnsi="Candara" w:cs="Arial"/>
          <w:bCs/>
          <w:color w:val="000000"/>
          <w:sz w:val="20"/>
        </w:rPr>
        <w:t xml:space="preserve">  Place any remaining coins that can’t be rolled in a Ziploc bag.</w:t>
      </w:r>
    </w:p>
    <w:p w14:paraId="4C506DB3" w14:textId="5FD7B022" w:rsidR="000347EF" w:rsidRPr="0030458D" w:rsidRDefault="00CE0400" w:rsidP="00BF05BD">
      <w:pPr>
        <w:pStyle w:val="ListParagraph"/>
        <w:numPr>
          <w:ilvl w:val="1"/>
          <w:numId w:val="20"/>
        </w:numPr>
        <w:shd w:val="clear" w:color="auto" w:fill="FFFFFF"/>
        <w:rPr>
          <w:rFonts w:ascii="Candara" w:hAnsi="Candara" w:cs="Arial"/>
          <w:bCs/>
          <w:color w:val="000000"/>
          <w:sz w:val="20"/>
        </w:rPr>
      </w:pPr>
      <w:r>
        <w:rPr>
          <w:rFonts w:ascii="Candara" w:hAnsi="Candara" w:cs="Arial"/>
          <w:bCs/>
          <w:color w:val="000000"/>
          <w:sz w:val="20"/>
        </w:rPr>
        <w:t>Place the counting sheet</w:t>
      </w:r>
      <w:r w:rsidR="000347EF" w:rsidRPr="0030458D">
        <w:rPr>
          <w:rFonts w:ascii="Candara" w:hAnsi="Candara" w:cs="Arial"/>
          <w:bCs/>
          <w:color w:val="000000"/>
          <w:sz w:val="20"/>
        </w:rPr>
        <w:t xml:space="preserve"> and money in an envelope.</w:t>
      </w:r>
    </w:p>
    <w:p w14:paraId="448D39E1" w14:textId="77777777" w:rsidR="000347EF" w:rsidRPr="0030458D" w:rsidRDefault="000347EF" w:rsidP="00A65722">
      <w:pPr>
        <w:pStyle w:val="ListParagraph"/>
        <w:numPr>
          <w:ilvl w:val="1"/>
          <w:numId w:val="20"/>
        </w:numPr>
        <w:shd w:val="clear" w:color="auto" w:fill="FFFFFF"/>
        <w:rPr>
          <w:rFonts w:ascii="Candara" w:hAnsi="Candara" w:cs="Arial"/>
          <w:bCs/>
          <w:color w:val="000000"/>
          <w:sz w:val="20"/>
        </w:rPr>
      </w:pPr>
      <w:r w:rsidRPr="0030458D">
        <w:rPr>
          <w:rFonts w:ascii="Candara" w:hAnsi="Candara" w:cs="Arial"/>
          <w:bCs/>
          <w:color w:val="000000"/>
          <w:sz w:val="20"/>
        </w:rPr>
        <w:t xml:space="preserve">Place the envelope </w:t>
      </w:r>
      <w:r w:rsidR="00725AA6">
        <w:rPr>
          <w:rFonts w:ascii="Candara" w:hAnsi="Candara" w:cs="Arial"/>
          <w:bCs/>
          <w:color w:val="000000"/>
          <w:sz w:val="20"/>
        </w:rPr>
        <w:t xml:space="preserve">– labeled with </w:t>
      </w:r>
      <w:r w:rsidR="007E4BC1" w:rsidRPr="0030458D">
        <w:rPr>
          <w:rFonts w:ascii="Candara" w:hAnsi="Candara" w:cs="Arial"/>
          <w:bCs/>
          <w:color w:val="000000"/>
          <w:sz w:val="20"/>
        </w:rPr>
        <w:t xml:space="preserve">your program name - </w:t>
      </w:r>
      <w:r w:rsidRPr="0030458D">
        <w:rPr>
          <w:rFonts w:ascii="Candara" w:hAnsi="Candara" w:cs="Arial"/>
          <w:bCs/>
          <w:color w:val="000000"/>
          <w:sz w:val="20"/>
        </w:rPr>
        <w:t xml:space="preserve">in the </w:t>
      </w:r>
      <w:r w:rsidR="007E4BC1" w:rsidRPr="0030458D">
        <w:rPr>
          <w:rFonts w:ascii="Candara" w:hAnsi="Candara" w:cs="Arial"/>
          <w:bCs/>
          <w:color w:val="000000"/>
          <w:sz w:val="20"/>
        </w:rPr>
        <w:t xml:space="preserve">hanging </w:t>
      </w:r>
      <w:r w:rsidRPr="0030458D">
        <w:rPr>
          <w:rFonts w:ascii="Candara" w:hAnsi="Candara" w:cs="Arial"/>
          <w:bCs/>
          <w:color w:val="000000"/>
          <w:sz w:val="20"/>
        </w:rPr>
        <w:t>file labeled “Deposits” in the front of the 2</w:t>
      </w:r>
      <w:r w:rsidRPr="0030458D">
        <w:rPr>
          <w:rFonts w:ascii="Candara" w:hAnsi="Candara" w:cs="Arial"/>
          <w:bCs/>
          <w:color w:val="000000"/>
          <w:sz w:val="20"/>
          <w:vertAlign w:val="superscript"/>
        </w:rPr>
        <w:t>nd</w:t>
      </w:r>
      <w:r w:rsidRPr="0030458D">
        <w:rPr>
          <w:rFonts w:ascii="Candara" w:hAnsi="Candara" w:cs="Arial"/>
          <w:bCs/>
          <w:color w:val="000000"/>
          <w:sz w:val="20"/>
        </w:rPr>
        <w:t xml:space="preserve"> drawer of the filing cabinet.</w:t>
      </w:r>
    </w:p>
    <w:p w14:paraId="78F23C02" w14:textId="2D9A9361" w:rsidR="000347EF" w:rsidRPr="0030458D" w:rsidRDefault="00BF05BD" w:rsidP="00A65722">
      <w:pPr>
        <w:pStyle w:val="ListParagraph"/>
        <w:numPr>
          <w:ilvl w:val="1"/>
          <w:numId w:val="20"/>
        </w:numPr>
        <w:shd w:val="clear" w:color="auto" w:fill="FFFFFF"/>
        <w:rPr>
          <w:rFonts w:ascii="Candara" w:hAnsi="Candara" w:cs="Arial"/>
          <w:bCs/>
          <w:color w:val="000000"/>
          <w:sz w:val="20"/>
        </w:rPr>
      </w:pPr>
      <w:r w:rsidRPr="0030458D">
        <w:rPr>
          <w:rFonts w:ascii="Candara" w:hAnsi="Candara" w:cs="Arial"/>
          <w:bCs/>
          <w:color w:val="000000"/>
          <w:sz w:val="20"/>
        </w:rPr>
        <w:t xml:space="preserve">Email/text </w:t>
      </w:r>
      <w:r w:rsidR="008E413D">
        <w:rPr>
          <w:rFonts w:ascii="Candara" w:hAnsi="Candara" w:cs="Arial"/>
          <w:bCs/>
          <w:color w:val="000000"/>
          <w:sz w:val="20"/>
        </w:rPr>
        <w:t>Brittany Johnson</w:t>
      </w:r>
      <w:r w:rsidRPr="0030458D">
        <w:rPr>
          <w:rFonts w:ascii="Candara" w:hAnsi="Candara" w:cs="Arial"/>
          <w:bCs/>
          <w:color w:val="000000"/>
          <w:sz w:val="20"/>
        </w:rPr>
        <w:t xml:space="preserve"> </w:t>
      </w:r>
      <w:r w:rsidR="0030458D" w:rsidRPr="0030458D">
        <w:rPr>
          <w:rFonts w:ascii="Candara" w:hAnsi="Candara" w:cs="Arial"/>
          <w:bCs/>
          <w:color w:val="000000"/>
          <w:sz w:val="20"/>
        </w:rPr>
        <w:t xml:space="preserve">( </w:t>
      </w:r>
      <w:hyperlink r:id="rId7" w:history="1">
        <w:r w:rsidR="00CE0400" w:rsidRPr="008E413D">
          <w:rPr>
            <w:rStyle w:val="Hyperlink"/>
            <w:rFonts w:ascii="Candara" w:hAnsi="Candara" w:cs="Arial"/>
            <w:bCs/>
            <w:sz w:val="20"/>
          </w:rPr>
          <w:t>brookstreasurer@yahoo.com</w:t>
        </w:r>
      </w:hyperlink>
      <w:r w:rsidR="00CE0400" w:rsidRPr="008E413D">
        <w:rPr>
          <w:rFonts w:ascii="Candara" w:hAnsi="Candara" w:cs="Arial"/>
          <w:bCs/>
          <w:color w:val="000000"/>
          <w:sz w:val="20"/>
        </w:rPr>
        <w:t xml:space="preserve"> </w:t>
      </w:r>
      <w:r w:rsidR="0030458D" w:rsidRPr="008E413D">
        <w:rPr>
          <w:rFonts w:ascii="Candara" w:hAnsi="Candara" w:cs="Arial"/>
          <w:bCs/>
          <w:color w:val="000000"/>
          <w:sz w:val="20"/>
        </w:rPr>
        <w:t>or 919-</w:t>
      </w:r>
      <w:r w:rsidR="008E413D" w:rsidRPr="008E413D">
        <w:rPr>
          <w:rFonts w:ascii="Candara" w:hAnsi="Candara" w:cs="Arial"/>
          <w:bCs/>
          <w:color w:val="000000"/>
          <w:sz w:val="20"/>
        </w:rPr>
        <w:t>389-2997</w:t>
      </w:r>
      <w:r w:rsidRPr="008E413D">
        <w:rPr>
          <w:rFonts w:ascii="Candara" w:hAnsi="Candara" w:cs="Arial"/>
          <w:bCs/>
          <w:color w:val="000000"/>
          <w:sz w:val="20"/>
        </w:rPr>
        <w:t>)</w:t>
      </w:r>
      <w:r w:rsidRPr="0030458D">
        <w:rPr>
          <w:rFonts w:ascii="Candara" w:hAnsi="Candara" w:cs="Arial"/>
          <w:bCs/>
          <w:color w:val="000000"/>
          <w:sz w:val="20"/>
        </w:rPr>
        <w:t xml:space="preserve"> to let her</w:t>
      </w:r>
      <w:r w:rsidR="000347EF" w:rsidRPr="0030458D">
        <w:rPr>
          <w:rFonts w:ascii="Candara" w:hAnsi="Candara" w:cs="Arial"/>
          <w:bCs/>
          <w:color w:val="000000"/>
          <w:sz w:val="20"/>
        </w:rPr>
        <w:t xml:space="preserve"> know a deposit is ready.</w:t>
      </w:r>
    </w:p>
    <w:p w14:paraId="7FF51FAB" w14:textId="77777777" w:rsidR="00A0045E" w:rsidRPr="0030458D" w:rsidRDefault="00A0045E" w:rsidP="00A65722">
      <w:pPr>
        <w:pStyle w:val="ListParagraph"/>
        <w:numPr>
          <w:ilvl w:val="1"/>
          <w:numId w:val="20"/>
        </w:numPr>
        <w:shd w:val="clear" w:color="auto" w:fill="FFFFFF"/>
        <w:rPr>
          <w:rFonts w:ascii="Candara" w:hAnsi="Candara" w:cs="Arial"/>
          <w:bCs/>
          <w:color w:val="000000"/>
          <w:sz w:val="20"/>
        </w:rPr>
      </w:pPr>
      <w:r w:rsidRPr="0030458D">
        <w:rPr>
          <w:rFonts w:ascii="Candara" w:hAnsi="Candara" w:cs="Arial"/>
          <w:bCs/>
          <w:color w:val="000000"/>
          <w:sz w:val="20"/>
        </w:rPr>
        <w:t xml:space="preserve">Lock </w:t>
      </w:r>
      <w:r w:rsidR="00725AA6">
        <w:rPr>
          <w:rFonts w:ascii="Candara" w:hAnsi="Candara" w:cs="Arial"/>
          <w:bCs/>
          <w:color w:val="000000"/>
          <w:sz w:val="20"/>
        </w:rPr>
        <w:t>the file cabinet and return the file cabinet key to its location.  Make sure the PTA room is locked when you leave.</w:t>
      </w:r>
    </w:p>
    <w:p w14:paraId="79CCE891" w14:textId="77777777" w:rsidR="00FF6E42" w:rsidRDefault="00FF6E42" w:rsidP="006719EB">
      <w:pPr>
        <w:pStyle w:val="Default"/>
        <w:rPr>
          <w:rFonts w:ascii="Candara" w:hAnsi="Candara" w:cs="Georgia"/>
          <w:sz w:val="22"/>
          <w:szCs w:val="22"/>
        </w:rPr>
      </w:pPr>
    </w:p>
    <w:p w14:paraId="4502EFD9" w14:textId="77777777" w:rsidR="004C3EBC" w:rsidRDefault="004C3EBC" w:rsidP="006719EB">
      <w:pPr>
        <w:pStyle w:val="Default"/>
        <w:rPr>
          <w:rFonts w:ascii="Candara" w:hAnsi="Candara" w:cs="Georgia"/>
          <w:sz w:val="20"/>
          <w:szCs w:val="20"/>
        </w:rPr>
      </w:pPr>
      <w:r w:rsidRPr="0030458D">
        <w:rPr>
          <w:rFonts w:ascii="Candara" w:hAnsi="Candara" w:cs="Georgia"/>
          <w:sz w:val="20"/>
          <w:szCs w:val="20"/>
        </w:rPr>
        <w:t>Thank you,</w:t>
      </w:r>
    </w:p>
    <w:p w14:paraId="1CB82456" w14:textId="77777777" w:rsidR="00CC3521" w:rsidRPr="0030458D" w:rsidRDefault="00CC3521" w:rsidP="006719EB">
      <w:pPr>
        <w:pStyle w:val="Default"/>
        <w:rPr>
          <w:rFonts w:ascii="Candara" w:hAnsi="Candara" w:cs="Georgia"/>
          <w:sz w:val="20"/>
          <w:szCs w:val="20"/>
        </w:rPr>
      </w:pPr>
    </w:p>
    <w:p w14:paraId="5F56BC2D" w14:textId="77777777" w:rsidR="00F833FE" w:rsidRPr="0030458D" w:rsidRDefault="00F833FE" w:rsidP="006719EB">
      <w:pPr>
        <w:pStyle w:val="Default"/>
        <w:rPr>
          <w:rFonts w:ascii="Candara" w:hAnsi="Candara" w:cs="Georgia"/>
          <w:sz w:val="20"/>
          <w:szCs w:val="20"/>
        </w:rPr>
      </w:pPr>
    </w:p>
    <w:p w14:paraId="1D7DE863" w14:textId="6360558A" w:rsidR="004C3EBC" w:rsidRPr="0030458D" w:rsidRDefault="008E413D" w:rsidP="006719EB">
      <w:pPr>
        <w:pStyle w:val="Default"/>
        <w:rPr>
          <w:rFonts w:ascii="Candara" w:hAnsi="Candara" w:cs="Georgia"/>
          <w:sz w:val="20"/>
          <w:szCs w:val="20"/>
        </w:rPr>
      </w:pPr>
      <w:r w:rsidRPr="008E413D">
        <w:rPr>
          <w:rFonts w:ascii="Candara" w:hAnsi="Candara" w:cs="Georgia"/>
          <w:sz w:val="20"/>
          <w:szCs w:val="20"/>
        </w:rPr>
        <w:t>Brittany Johnson, 2019-20</w:t>
      </w:r>
      <w:r w:rsidR="004C3EBC" w:rsidRPr="008E413D">
        <w:rPr>
          <w:rFonts w:ascii="Candara" w:hAnsi="Candara" w:cs="Georgia"/>
          <w:sz w:val="20"/>
          <w:szCs w:val="20"/>
        </w:rPr>
        <w:t>Brooks PTA Treasurer</w:t>
      </w:r>
    </w:p>
    <w:p w14:paraId="0248CFDF" w14:textId="77777777" w:rsidR="00F833FE" w:rsidRPr="0030458D" w:rsidRDefault="00F833FE" w:rsidP="002577BA">
      <w:pPr>
        <w:pStyle w:val="Default"/>
        <w:rPr>
          <w:rFonts w:ascii="Candara" w:hAnsi="Candara" w:cs="Georgia"/>
          <w:sz w:val="20"/>
          <w:szCs w:val="20"/>
        </w:rPr>
      </w:pPr>
    </w:p>
    <w:p w14:paraId="3E5B5070" w14:textId="77777777" w:rsidR="00CC3521" w:rsidRDefault="00CC3521" w:rsidP="002577BA">
      <w:pPr>
        <w:pStyle w:val="Default"/>
        <w:rPr>
          <w:rFonts w:ascii="Candara" w:hAnsi="Candara" w:cs="Georgia"/>
          <w:b/>
          <w:sz w:val="22"/>
          <w:szCs w:val="22"/>
        </w:rPr>
      </w:pPr>
    </w:p>
    <w:p w14:paraId="5029BBE5" w14:textId="77777777" w:rsidR="0030458D" w:rsidRDefault="006719EB" w:rsidP="002577BA">
      <w:pPr>
        <w:pStyle w:val="Default"/>
        <w:rPr>
          <w:rFonts w:ascii="Candara" w:hAnsi="Candara" w:cs="Georgia"/>
          <w:b/>
          <w:sz w:val="22"/>
          <w:szCs w:val="22"/>
        </w:rPr>
      </w:pPr>
      <w:r w:rsidRPr="006A0B4C">
        <w:rPr>
          <w:rFonts w:ascii="Candara" w:hAnsi="Candara" w:cs="Georgia"/>
          <w:b/>
          <w:sz w:val="22"/>
          <w:szCs w:val="22"/>
        </w:rPr>
        <w:t xml:space="preserve">I have read the above rules and understand the procedures for receipting </w:t>
      </w:r>
      <w:r w:rsidR="006052C1">
        <w:rPr>
          <w:rFonts w:ascii="Candara" w:hAnsi="Candara" w:cs="Georgia"/>
          <w:b/>
          <w:sz w:val="22"/>
          <w:szCs w:val="22"/>
        </w:rPr>
        <w:t xml:space="preserve">PTA </w:t>
      </w:r>
      <w:r w:rsidRPr="006A0B4C">
        <w:rPr>
          <w:rFonts w:ascii="Candara" w:hAnsi="Candara" w:cs="Georgia"/>
          <w:b/>
          <w:sz w:val="22"/>
          <w:szCs w:val="22"/>
        </w:rPr>
        <w:t xml:space="preserve">money. </w:t>
      </w:r>
    </w:p>
    <w:p w14:paraId="6C1A1D8D" w14:textId="77777777" w:rsidR="00CC3521" w:rsidRDefault="00CC3521" w:rsidP="002577BA">
      <w:pPr>
        <w:pStyle w:val="Default"/>
        <w:rPr>
          <w:rFonts w:ascii="Candara" w:hAnsi="Candara" w:cs="Georgia"/>
          <w:b/>
          <w:sz w:val="22"/>
          <w:szCs w:val="22"/>
        </w:rPr>
      </w:pPr>
    </w:p>
    <w:p w14:paraId="40EC9080" w14:textId="77777777" w:rsidR="0030458D" w:rsidRDefault="0030458D" w:rsidP="002577BA">
      <w:pPr>
        <w:pStyle w:val="Default"/>
        <w:rPr>
          <w:rFonts w:ascii="Candara" w:hAnsi="Candara" w:cs="Georgia"/>
          <w:b/>
          <w:sz w:val="22"/>
          <w:szCs w:val="22"/>
        </w:rPr>
      </w:pPr>
    </w:p>
    <w:p w14:paraId="4E705617" w14:textId="77777777" w:rsidR="006719EB" w:rsidRPr="00351AB2" w:rsidRDefault="006719EB" w:rsidP="002577BA">
      <w:pPr>
        <w:pStyle w:val="Default"/>
        <w:rPr>
          <w:rFonts w:ascii="Candara" w:hAnsi="Candara" w:cs="Georgia"/>
          <w:b/>
          <w:sz w:val="22"/>
          <w:szCs w:val="22"/>
        </w:rPr>
      </w:pPr>
      <w:r w:rsidRPr="00B71CD6">
        <w:rPr>
          <w:rFonts w:ascii="Candara" w:hAnsi="Candara"/>
          <w:sz w:val="22"/>
          <w:szCs w:val="22"/>
        </w:rPr>
        <w:t>______________________________________</w:t>
      </w:r>
      <w:r w:rsidR="002577BA" w:rsidRPr="00B71CD6">
        <w:rPr>
          <w:rFonts w:ascii="Candara" w:hAnsi="Candara"/>
          <w:sz w:val="22"/>
          <w:szCs w:val="22"/>
        </w:rPr>
        <w:tab/>
      </w:r>
      <w:r w:rsidR="002577BA" w:rsidRPr="00B71CD6">
        <w:rPr>
          <w:rFonts w:ascii="Candara" w:hAnsi="Candara"/>
          <w:sz w:val="22"/>
          <w:szCs w:val="22"/>
        </w:rPr>
        <w:tab/>
        <w:t>_____________________________________</w:t>
      </w:r>
    </w:p>
    <w:p w14:paraId="46A39728" w14:textId="77777777" w:rsidR="006719EB" w:rsidRPr="00CC3521" w:rsidRDefault="00C544C6" w:rsidP="006719EB">
      <w:pPr>
        <w:rPr>
          <w:rFonts w:ascii="Candara" w:hAnsi="Candara"/>
          <w:sz w:val="20"/>
        </w:rPr>
      </w:pPr>
      <w:r w:rsidRPr="00CC3521">
        <w:rPr>
          <w:rFonts w:ascii="Candara" w:hAnsi="Candara"/>
          <w:sz w:val="20"/>
        </w:rPr>
        <w:t xml:space="preserve">Printed </w:t>
      </w:r>
      <w:r w:rsidR="002577BA" w:rsidRPr="00CC3521">
        <w:rPr>
          <w:rFonts w:ascii="Candara" w:hAnsi="Candara"/>
          <w:sz w:val="20"/>
        </w:rPr>
        <w:t>Name</w:t>
      </w:r>
      <w:r w:rsidR="002577BA" w:rsidRPr="00CC3521">
        <w:rPr>
          <w:rFonts w:ascii="Candara" w:hAnsi="Candara"/>
          <w:sz w:val="20"/>
        </w:rPr>
        <w:tab/>
      </w:r>
      <w:r w:rsidR="002577BA" w:rsidRPr="00CC3521">
        <w:rPr>
          <w:rFonts w:ascii="Candara" w:hAnsi="Candara"/>
          <w:sz w:val="20"/>
        </w:rPr>
        <w:tab/>
      </w:r>
      <w:r w:rsidR="002577BA" w:rsidRPr="00CC3521">
        <w:rPr>
          <w:rFonts w:ascii="Candara" w:hAnsi="Candara"/>
          <w:sz w:val="20"/>
        </w:rPr>
        <w:tab/>
      </w:r>
      <w:r w:rsidR="002577BA" w:rsidRPr="00CC3521">
        <w:rPr>
          <w:rFonts w:ascii="Candara" w:hAnsi="Candara"/>
          <w:sz w:val="20"/>
        </w:rPr>
        <w:tab/>
      </w:r>
      <w:r w:rsidR="002577BA" w:rsidRPr="00CC3521">
        <w:rPr>
          <w:rFonts w:ascii="Candara" w:hAnsi="Candara"/>
          <w:sz w:val="20"/>
        </w:rPr>
        <w:tab/>
      </w:r>
      <w:r w:rsidR="002577BA" w:rsidRPr="00CC3521">
        <w:rPr>
          <w:rFonts w:ascii="Candara" w:hAnsi="Candara"/>
          <w:sz w:val="20"/>
        </w:rPr>
        <w:tab/>
      </w:r>
      <w:r w:rsidR="00CC4552" w:rsidRPr="00CC3521">
        <w:rPr>
          <w:rFonts w:ascii="Candara" w:hAnsi="Candara"/>
          <w:sz w:val="20"/>
        </w:rPr>
        <w:t>Date</w:t>
      </w:r>
    </w:p>
    <w:p w14:paraId="0CEABB77" w14:textId="77777777" w:rsidR="00CC4552" w:rsidRPr="00CC3521" w:rsidRDefault="00CC4552" w:rsidP="006719EB">
      <w:pPr>
        <w:rPr>
          <w:rFonts w:ascii="Candara" w:hAnsi="Candara"/>
          <w:sz w:val="20"/>
        </w:rPr>
      </w:pPr>
    </w:p>
    <w:p w14:paraId="24268738" w14:textId="77777777" w:rsidR="00CC4552" w:rsidRPr="00CC3521" w:rsidRDefault="00CC4552" w:rsidP="006719EB">
      <w:pPr>
        <w:rPr>
          <w:rFonts w:ascii="Candara" w:hAnsi="Candara"/>
          <w:sz w:val="20"/>
        </w:rPr>
      </w:pPr>
    </w:p>
    <w:p w14:paraId="751E31A7" w14:textId="77777777" w:rsidR="00C544C6" w:rsidRPr="00B71CD6" w:rsidRDefault="00CC4552" w:rsidP="00C544C6">
      <w:pPr>
        <w:pStyle w:val="Default"/>
        <w:rPr>
          <w:rFonts w:ascii="Candara" w:hAnsi="Candara"/>
          <w:sz w:val="22"/>
          <w:szCs w:val="22"/>
        </w:rPr>
      </w:pPr>
      <w:r w:rsidRPr="00B71CD6">
        <w:rPr>
          <w:rFonts w:ascii="Candara" w:hAnsi="Candara"/>
          <w:sz w:val="22"/>
          <w:szCs w:val="22"/>
        </w:rPr>
        <w:t>______________________________________</w:t>
      </w:r>
      <w:r w:rsidRPr="00B71CD6">
        <w:rPr>
          <w:rFonts w:ascii="Candara" w:hAnsi="Candara"/>
          <w:sz w:val="22"/>
          <w:szCs w:val="22"/>
        </w:rPr>
        <w:tab/>
      </w:r>
      <w:r w:rsidR="00F4064D">
        <w:rPr>
          <w:rFonts w:ascii="Candara" w:hAnsi="Candara"/>
          <w:sz w:val="22"/>
          <w:szCs w:val="22"/>
        </w:rPr>
        <w:tab/>
      </w:r>
      <w:r w:rsidR="00C544C6" w:rsidRPr="00B71CD6">
        <w:rPr>
          <w:rFonts w:ascii="Candara" w:hAnsi="Candara"/>
          <w:sz w:val="22"/>
          <w:szCs w:val="22"/>
        </w:rPr>
        <w:t>______________________________________</w:t>
      </w:r>
      <w:r w:rsidR="00C544C6" w:rsidRPr="00B71CD6">
        <w:rPr>
          <w:rFonts w:ascii="Candara" w:hAnsi="Candara"/>
          <w:sz w:val="22"/>
          <w:szCs w:val="22"/>
        </w:rPr>
        <w:tab/>
      </w:r>
    </w:p>
    <w:p w14:paraId="2263CA5B" w14:textId="77777777" w:rsidR="00C544C6" w:rsidRPr="00CC3521" w:rsidRDefault="00C544C6" w:rsidP="00C544C6">
      <w:pPr>
        <w:rPr>
          <w:rFonts w:ascii="Candara" w:hAnsi="Candara"/>
          <w:sz w:val="20"/>
        </w:rPr>
      </w:pPr>
      <w:r w:rsidRPr="00CC3521">
        <w:rPr>
          <w:rFonts w:ascii="Candara" w:hAnsi="Candara"/>
          <w:sz w:val="20"/>
        </w:rPr>
        <w:t>Signature</w:t>
      </w:r>
      <w:r w:rsidRPr="00CC3521">
        <w:rPr>
          <w:rFonts w:ascii="Candara" w:hAnsi="Candara"/>
          <w:sz w:val="20"/>
        </w:rPr>
        <w:tab/>
      </w:r>
      <w:r w:rsidRPr="00CC3521">
        <w:rPr>
          <w:rFonts w:ascii="Candara" w:hAnsi="Candara"/>
          <w:sz w:val="20"/>
        </w:rPr>
        <w:tab/>
      </w:r>
      <w:r w:rsidRPr="00CC3521">
        <w:rPr>
          <w:rFonts w:ascii="Candara" w:hAnsi="Candara"/>
          <w:sz w:val="20"/>
        </w:rPr>
        <w:tab/>
      </w:r>
      <w:r w:rsidRPr="00CC3521">
        <w:rPr>
          <w:rFonts w:ascii="Candara" w:hAnsi="Candara"/>
          <w:sz w:val="20"/>
        </w:rPr>
        <w:tab/>
      </w:r>
      <w:r w:rsidRPr="00CC3521">
        <w:rPr>
          <w:rFonts w:ascii="Candara" w:hAnsi="Candara"/>
          <w:sz w:val="20"/>
        </w:rPr>
        <w:tab/>
      </w:r>
      <w:r w:rsidRPr="00CC3521">
        <w:rPr>
          <w:rFonts w:ascii="Candara" w:hAnsi="Candara"/>
          <w:sz w:val="20"/>
        </w:rPr>
        <w:tab/>
        <w:t>Position</w:t>
      </w:r>
    </w:p>
    <w:p w14:paraId="6956D41B" w14:textId="77777777" w:rsidR="003E5D9C" w:rsidRPr="00B71CD6" w:rsidRDefault="003E5D9C" w:rsidP="008C0DA7">
      <w:pPr>
        <w:rPr>
          <w:rFonts w:ascii="Candara" w:hAnsi="Candara"/>
          <w:sz w:val="22"/>
          <w:szCs w:val="22"/>
        </w:rPr>
      </w:pPr>
    </w:p>
    <w:sectPr w:rsidR="003E5D9C" w:rsidRPr="00B71CD6" w:rsidSect="00B70208">
      <w:headerReference w:type="default" r:id="rId8"/>
      <w:pgSz w:w="12240" w:h="15840" w:code="1"/>
      <w:pgMar w:top="288" w:right="432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AE1AE" w14:textId="77777777" w:rsidR="00916A76" w:rsidRDefault="00916A76" w:rsidP="00792534">
      <w:r>
        <w:separator/>
      </w:r>
    </w:p>
  </w:endnote>
  <w:endnote w:type="continuationSeparator" w:id="0">
    <w:p w14:paraId="4BB7E8E8" w14:textId="77777777" w:rsidR="00916A76" w:rsidRDefault="00916A76" w:rsidP="0079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73852" w14:textId="77777777" w:rsidR="00916A76" w:rsidRDefault="00916A76" w:rsidP="00792534">
      <w:r>
        <w:separator/>
      </w:r>
    </w:p>
  </w:footnote>
  <w:footnote w:type="continuationSeparator" w:id="0">
    <w:p w14:paraId="35118656" w14:textId="77777777" w:rsidR="00916A76" w:rsidRDefault="00916A76" w:rsidP="00792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0B685" w14:textId="77777777" w:rsidR="00792534" w:rsidRPr="00792534" w:rsidRDefault="00792534" w:rsidP="00792534">
    <w:pPr>
      <w:pStyle w:val="Header"/>
      <w:jc w:val="right"/>
      <w:rPr>
        <w:rFonts w:asciiTheme="minorHAnsi" w:hAnsiTheme="minorHAnsi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81F47"/>
    <w:multiLevelType w:val="multilevel"/>
    <w:tmpl w:val="E66E9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97611E"/>
    <w:multiLevelType w:val="hybridMultilevel"/>
    <w:tmpl w:val="F67C8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A42BB"/>
    <w:multiLevelType w:val="hybridMultilevel"/>
    <w:tmpl w:val="84E27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22975"/>
    <w:multiLevelType w:val="hybridMultilevel"/>
    <w:tmpl w:val="58645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306D2"/>
    <w:multiLevelType w:val="hybridMultilevel"/>
    <w:tmpl w:val="CB02A21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64881"/>
    <w:multiLevelType w:val="hybridMultilevel"/>
    <w:tmpl w:val="9140DF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751826"/>
    <w:multiLevelType w:val="multilevel"/>
    <w:tmpl w:val="854E6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2F14AD"/>
    <w:multiLevelType w:val="multilevel"/>
    <w:tmpl w:val="854E6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6B047D"/>
    <w:multiLevelType w:val="hybridMultilevel"/>
    <w:tmpl w:val="1A3CB026"/>
    <w:lvl w:ilvl="0" w:tplc="38E4F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88A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F6A0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8403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ACF5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CC05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904E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14A4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1070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B7D85"/>
    <w:multiLevelType w:val="hybridMultilevel"/>
    <w:tmpl w:val="3F3C6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48011F"/>
    <w:multiLevelType w:val="multilevel"/>
    <w:tmpl w:val="854E6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166EFD"/>
    <w:multiLevelType w:val="hybridMultilevel"/>
    <w:tmpl w:val="736A45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514BAF"/>
    <w:multiLevelType w:val="multilevel"/>
    <w:tmpl w:val="DEBC5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2B2EA3"/>
    <w:multiLevelType w:val="multilevel"/>
    <w:tmpl w:val="E66E9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48A2451A"/>
    <w:multiLevelType w:val="multilevel"/>
    <w:tmpl w:val="E66E9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2F3689"/>
    <w:multiLevelType w:val="multilevel"/>
    <w:tmpl w:val="E66E9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D01CE2"/>
    <w:multiLevelType w:val="multilevel"/>
    <w:tmpl w:val="E66E9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2D53F4"/>
    <w:multiLevelType w:val="hybridMultilevel"/>
    <w:tmpl w:val="92F8C0B6"/>
    <w:lvl w:ilvl="0" w:tplc="88767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CE78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50A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1655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C0A9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2678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1AA7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A8D1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E444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4D22DA"/>
    <w:multiLevelType w:val="multilevel"/>
    <w:tmpl w:val="854E6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E2075F"/>
    <w:multiLevelType w:val="hybridMultilevel"/>
    <w:tmpl w:val="A03A4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AF6D90"/>
    <w:multiLevelType w:val="multilevel"/>
    <w:tmpl w:val="854E6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7"/>
  </w:num>
  <w:num w:numId="3">
    <w:abstractNumId w:val="10"/>
  </w:num>
  <w:num w:numId="4">
    <w:abstractNumId w:val="15"/>
  </w:num>
  <w:num w:numId="5">
    <w:abstractNumId w:val="0"/>
  </w:num>
  <w:num w:numId="6">
    <w:abstractNumId w:val="16"/>
  </w:num>
  <w:num w:numId="7">
    <w:abstractNumId w:val="12"/>
  </w:num>
  <w:num w:numId="8">
    <w:abstractNumId w:val="14"/>
  </w:num>
  <w:num w:numId="9">
    <w:abstractNumId w:val="13"/>
  </w:num>
  <w:num w:numId="10">
    <w:abstractNumId w:val="3"/>
  </w:num>
  <w:num w:numId="11">
    <w:abstractNumId w:val="11"/>
  </w:num>
  <w:num w:numId="12">
    <w:abstractNumId w:val="18"/>
  </w:num>
  <w:num w:numId="13">
    <w:abstractNumId w:val="20"/>
  </w:num>
  <w:num w:numId="14">
    <w:abstractNumId w:val="7"/>
  </w:num>
  <w:num w:numId="15">
    <w:abstractNumId w:val="6"/>
  </w:num>
  <w:num w:numId="16">
    <w:abstractNumId w:val="1"/>
  </w:num>
  <w:num w:numId="17">
    <w:abstractNumId w:val="5"/>
  </w:num>
  <w:num w:numId="18">
    <w:abstractNumId w:val="2"/>
  </w:num>
  <w:num w:numId="19">
    <w:abstractNumId w:val="4"/>
  </w:num>
  <w:num w:numId="20">
    <w:abstractNumId w:val="19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0C6"/>
    <w:rsid w:val="00013AB4"/>
    <w:rsid w:val="0002168E"/>
    <w:rsid w:val="0002699E"/>
    <w:rsid w:val="000347EF"/>
    <w:rsid w:val="000446D7"/>
    <w:rsid w:val="00052637"/>
    <w:rsid w:val="00054F73"/>
    <w:rsid w:val="00070B60"/>
    <w:rsid w:val="00094061"/>
    <w:rsid w:val="000A5CC9"/>
    <w:rsid w:val="000A7485"/>
    <w:rsid w:val="000D127E"/>
    <w:rsid w:val="000E3F5E"/>
    <w:rsid w:val="000F18F7"/>
    <w:rsid w:val="00101AB7"/>
    <w:rsid w:val="00106775"/>
    <w:rsid w:val="0015218B"/>
    <w:rsid w:val="00161A92"/>
    <w:rsid w:val="001915C5"/>
    <w:rsid w:val="001A2668"/>
    <w:rsid w:val="001B2BC1"/>
    <w:rsid w:val="001D70D2"/>
    <w:rsid w:val="00203CAD"/>
    <w:rsid w:val="00227B45"/>
    <w:rsid w:val="00232A04"/>
    <w:rsid w:val="00252D68"/>
    <w:rsid w:val="002561C0"/>
    <w:rsid w:val="002577BA"/>
    <w:rsid w:val="00277B47"/>
    <w:rsid w:val="00280B91"/>
    <w:rsid w:val="00294E6F"/>
    <w:rsid w:val="002A71AF"/>
    <w:rsid w:val="002B2312"/>
    <w:rsid w:val="002B3AA4"/>
    <w:rsid w:val="002C3DD8"/>
    <w:rsid w:val="002E4A0B"/>
    <w:rsid w:val="002E777A"/>
    <w:rsid w:val="002F39D1"/>
    <w:rsid w:val="0030458D"/>
    <w:rsid w:val="00315F91"/>
    <w:rsid w:val="00323482"/>
    <w:rsid w:val="0033615B"/>
    <w:rsid w:val="0034564F"/>
    <w:rsid w:val="00351AB2"/>
    <w:rsid w:val="00362C24"/>
    <w:rsid w:val="003C6162"/>
    <w:rsid w:val="003E5D9C"/>
    <w:rsid w:val="003F20C7"/>
    <w:rsid w:val="003F73B0"/>
    <w:rsid w:val="00416437"/>
    <w:rsid w:val="00444D25"/>
    <w:rsid w:val="00451A94"/>
    <w:rsid w:val="00472B84"/>
    <w:rsid w:val="004935F9"/>
    <w:rsid w:val="00496019"/>
    <w:rsid w:val="004A4EF4"/>
    <w:rsid w:val="004B638D"/>
    <w:rsid w:val="004C3EBC"/>
    <w:rsid w:val="004E0761"/>
    <w:rsid w:val="004E0E68"/>
    <w:rsid w:val="005161D7"/>
    <w:rsid w:val="00534043"/>
    <w:rsid w:val="0053785E"/>
    <w:rsid w:val="00551A4B"/>
    <w:rsid w:val="005632B3"/>
    <w:rsid w:val="00574A53"/>
    <w:rsid w:val="005843B0"/>
    <w:rsid w:val="005947E2"/>
    <w:rsid w:val="005E66D3"/>
    <w:rsid w:val="005F40B0"/>
    <w:rsid w:val="006014C8"/>
    <w:rsid w:val="00604DBA"/>
    <w:rsid w:val="006052C1"/>
    <w:rsid w:val="006719EB"/>
    <w:rsid w:val="006731D2"/>
    <w:rsid w:val="00685448"/>
    <w:rsid w:val="00695DCB"/>
    <w:rsid w:val="00696FD6"/>
    <w:rsid w:val="006A0B4C"/>
    <w:rsid w:val="006A3C6C"/>
    <w:rsid w:val="006A461A"/>
    <w:rsid w:val="006A50F0"/>
    <w:rsid w:val="006C713E"/>
    <w:rsid w:val="006D1E86"/>
    <w:rsid w:val="006E56F9"/>
    <w:rsid w:val="006F55E8"/>
    <w:rsid w:val="006F6C35"/>
    <w:rsid w:val="00703660"/>
    <w:rsid w:val="007227C1"/>
    <w:rsid w:val="00725AA6"/>
    <w:rsid w:val="00766BD7"/>
    <w:rsid w:val="0077494A"/>
    <w:rsid w:val="0077792F"/>
    <w:rsid w:val="007854AB"/>
    <w:rsid w:val="00791738"/>
    <w:rsid w:val="00792534"/>
    <w:rsid w:val="007A59FC"/>
    <w:rsid w:val="007B1BC8"/>
    <w:rsid w:val="007C25DB"/>
    <w:rsid w:val="007E4BC1"/>
    <w:rsid w:val="007F633A"/>
    <w:rsid w:val="00804C55"/>
    <w:rsid w:val="00815C9A"/>
    <w:rsid w:val="00826ADB"/>
    <w:rsid w:val="008404A4"/>
    <w:rsid w:val="00853A35"/>
    <w:rsid w:val="00862C33"/>
    <w:rsid w:val="00862EB0"/>
    <w:rsid w:val="00873D9A"/>
    <w:rsid w:val="0087758A"/>
    <w:rsid w:val="00884FCC"/>
    <w:rsid w:val="00887F35"/>
    <w:rsid w:val="008C0DA7"/>
    <w:rsid w:val="008E413D"/>
    <w:rsid w:val="008F240A"/>
    <w:rsid w:val="008F4C06"/>
    <w:rsid w:val="009110FF"/>
    <w:rsid w:val="00916A76"/>
    <w:rsid w:val="0092239E"/>
    <w:rsid w:val="009279D8"/>
    <w:rsid w:val="00941182"/>
    <w:rsid w:val="009601DF"/>
    <w:rsid w:val="009659A7"/>
    <w:rsid w:val="009859A1"/>
    <w:rsid w:val="009960F3"/>
    <w:rsid w:val="009A6A8A"/>
    <w:rsid w:val="009E7150"/>
    <w:rsid w:val="009F4321"/>
    <w:rsid w:val="00A0045E"/>
    <w:rsid w:val="00A025B5"/>
    <w:rsid w:val="00A07ED9"/>
    <w:rsid w:val="00A277B5"/>
    <w:rsid w:val="00A6275F"/>
    <w:rsid w:val="00A65722"/>
    <w:rsid w:val="00A85F2D"/>
    <w:rsid w:val="00A94F97"/>
    <w:rsid w:val="00AD4020"/>
    <w:rsid w:val="00AD41E4"/>
    <w:rsid w:val="00AE0664"/>
    <w:rsid w:val="00AF7F10"/>
    <w:rsid w:val="00B015BF"/>
    <w:rsid w:val="00B173AC"/>
    <w:rsid w:val="00B26920"/>
    <w:rsid w:val="00B326D6"/>
    <w:rsid w:val="00B45356"/>
    <w:rsid w:val="00B46F1D"/>
    <w:rsid w:val="00B6736B"/>
    <w:rsid w:val="00B70208"/>
    <w:rsid w:val="00B71C49"/>
    <w:rsid w:val="00B71CD6"/>
    <w:rsid w:val="00B75024"/>
    <w:rsid w:val="00BD1974"/>
    <w:rsid w:val="00BF05BD"/>
    <w:rsid w:val="00C066A9"/>
    <w:rsid w:val="00C15482"/>
    <w:rsid w:val="00C21252"/>
    <w:rsid w:val="00C50D69"/>
    <w:rsid w:val="00C544C6"/>
    <w:rsid w:val="00C60AB1"/>
    <w:rsid w:val="00C64F54"/>
    <w:rsid w:val="00C8252D"/>
    <w:rsid w:val="00CC3521"/>
    <w:rsid w:val="00CC4552"/>
    <w:rsid w:val="00CC49A6"/>
    <w:rsid w:val="00CE0400"/>
    <w:rsid w:val="00CE39B5"/>
    <w:rsid w:val="00CF7BCF"/>
    <w:rsid w:val="00D149CB"/>
    <w:rsid w:val="00D20B90"/>
    <w:rsid w:val="00D21F1E"/>
    <w:rsid w:val="00D33826"/>
    <w:rsid w:val="00D402EF"/>
    <w:rsid w:val="00D607B4"/>
    <w:rsid w:val="00D63C48"/>
    <w:rsid w:val="00D77527"/>
    <w:rsid w:val="00DB3C80"/>
    <w:rsid w:val="00DB58DF"/>
    <w:rsid w:val="00DD03C7"/>
    <w:rsid w:val="00DF5F51"/>
    <w:rsid w:val="00DF6D7B"/>
    <w:rsid w:val="00E115CD"/>
    <w:rsid w:val="00E12CDA"/>
    <w:rsid w:val="00E21AFF"/>
    <w:rsid w:val="00E22D29"/>
    <w:rsid w:val="00E367E1"/>
    <w:rsid w:val="00E42884"/>
    <w:rsid w:val="00E57932"/>
    <w:rsid w:val="00E6529D"/>
    <w:rsid w:val="00E670B8"/>
    <w:rsid w:val="00E70718"/>
    <w:rsid w:val="00E716CA"/>
    <w:rsid w:val="00E73483"/>
    <w:rsid w:val="00E9740E"/>
    <w:rsid w:val="00EE23C2"/>
    <w:rsid w:val="00EE40E7"/>
    <w:rsid w:val="00EE44D9"/>
    <w:rsid w:val="00EE5400"/>
    <w:rsid w:val="00EE6C94"/>
    <w:rsid w:val="00EF28B6"/>
    <w:rsid w:val="00EF2E0D"/>
    <w:rsid w:val="00EF4119"/>
    <w:rsid w:val="00F01B40"/>
    <w:rsid w:val="00F03F4C"/>
    <w:rsid w:val="00F20A73"/>
    <w:rsid w:val="00F22F96"/>
    <w:rsid w:val="00F27247"/>
    <w:rsid w:val="00F335DD"/>
    <w:rsid w:val="00F4064D"/>
    <w:rsid w:val="00F4648E"/>
    <w:rsid w:val="00F54F03"/>
    <w:rsid w:val="00F630C6"/>
    <w:rsid w:val="00F833FE"/>
    <w:rsid w:val="00FA3EE5"/>
    <w:rsid w:val="00FB66CC"/>
    <w:rsid w:val="00FE4BD6"/>
    <w:rsid w:val="00FF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13558"/>
  <w15:docId w15:val="{E2B58F76-4063-4B57-B21F-1381EE272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0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0C6"/>
    <w:pPr>
      <w:ind w:left="720"/>
    </w:pPr>
  </w:style>
  <w:style w:type="paragraph" w:customStyle="1" w:styleId="Default">
    <w:name w:val="Default"/>
    <w:rsid w:val="006719EB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925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253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92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253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4C3E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58D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E04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0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rookstreasurer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Etkin</dc:creator>
  <cp:lastModifiedBy>Emily Goins</cp:lastModifiedBy>
  <cp:revision>4</cp:revision>
  <cp:lastPrinted>2015-08-19T17:20:00Z</cp:lastPrinted>
  <dcterms:created xsi:type="dcterms:W3CDTF">2019-07-30T23:20:00Z</dcterms:created>
  <dcterms:modified xsi:type="dcterms:W3CDTF">2019-08-01T21:37:00Z</dcterms:modified>
</cp:coreProperties>
</file>